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6" w:firstLineChars="44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广东财经大学继续教育学院</w:t>
      </w:r>
    </w:p>
    <w:p>
      <w:pPr>
        <w:ind w:firstLine="1749" w:firstLineChars="39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学士学位论文（</w:t>
      </w:r>
      <w:r>
        <w:rPr>
          <w:b/>
          <w:sz w:val="44"/>
          <w:szCs w:val="44"/>
        </w:rPr>
        <w:t>设计）</w:t>
      </w:r>
      <w:r>
        <w:rPr>
          <w:rFonts w:hint="eastAsia"/>
          <w:b/>
          <w:sz w:val="44"/>
          <w:szCs w:val="44"/>
        </w:rPr>
        <w:t>答辩记录表</w:t>
      </w:r>
    </w:p>
    <w:tbl>
      <w:tblPr>
        <w:tblStyle w:val="4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77"/>
        <w:gridCol w:w="241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297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(成人高等教育)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(高等教育自学考试)</w:t>
            </w:r>
          </w:p>
        </w:tc>
        <w:tc>
          <w:tcPr>
            <w:tcW w:w="311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85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505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5" w:hRule="atLeast"/>
        </w:trPr>
        <w:tc>
          <w:tcPr>
            <w:tcW w:w="1049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教师提问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1、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2、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3、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学生回答</w:t>
            </w: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firstLine="5514" w:firstLineChars="2113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 xml:space="preserve">                 　　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49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答辩评语：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答辩成绩：         </w:t>
            </w:r>
            <w:r>
              <w:rPr>
                <w:rFonts w:hint="eastAsia"/>
                <w:b/>
                <w:spacing w:val="10"/>
                <w:sz w:val="24"/>
              </w:rPr>
              <w:t>答辩组成员签名:</w:t>
            </w: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pacing w:val="10"/>
                <w:sz w:val="24"/>
              </w:rPr>
              <w:t>组</w:t>
            </w:r>
            <w:r>
              <w:rPr>
                <w:rFonts w:hint="eastAsia"/>
                <w:b/>
                <w:sz w:val="24"/>
              </w:rPr>
              <w:t xml:space="preserve">长签名：                         </w:t>
            </w:r>
          </w:p>
        </w:tc>
      </w:tr>
    </w:tbl>
    <w:p>
      <w:pPr>
        <w:ind w:left="-424" w:leftChars="-202"/>
        <w:rPr>
          <w:rFonts w:asciiTheme="minorEastAsia" w:hAnsiTheme="minorEastAsia" w:eastAsiaTheme="minorEastAsia"/>
          <w:szCs w:val="21"/>
        </w:rPr>
      </w:pPr>
    </w:p>
    <w:p>
      <w:pPr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注：1、请用黑色签字笔填写。</w:t>
      </w:r>
      <w:bookmarkStart w:id="0" w:name="_GoBack"/>
      <w:bookmarkEnd w:id="0"/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2、答辩成绩采用五级记分制：优</w:t>
      </w:r>
      <w:r>
        <w:rPr>
          <w:rFonts w:hint="eastAsia" w:ascii="宋体" w:hAnsi="宋体"/>
          <w:sz w:val="24"/>
          <w:lang w:val="en-US" w:eastAsia="zh-CN"/>
        </w:rPr>
        <w:t>秀</w:t>
      </w:r>
      <w:r>
        <w:rPr>
          <w:rFonts w:hint="eastAsia" w:ascii="宋体" w:hAnsi="宋体"/>
          <w:sz w:val="24"/>
        </w:rPr>
        <w:t>、良</w:t>
      </w:r>
      <w:r>
        <w:rPr>
          <w:rFonts w:hint="eastAsia" w:ascii="宋体" w:hAnsi="宋体"/>
          <w:sz w:val="24"/>
          <w:lang w:val="en-US" w:eastAsia="zh-CN"/>
        </w:rPr>
        <w:t>好</w:t>
      </w:r>
      <w:r>
        <w:rPr>
          <w:rFonts w:hint="eastAsia" w:ascii="宋体" w:hAnsi="宋体"/>
          <w:sz w:val="24"/>
        </w:rPr>
        <w:t>、中</w:t>
      </w:r>
      <w:r>
        <w:rPr>
          <w:rFonts w:hint="eastAsia" w:ascii="宋体" w:hAnsi="宋体"/>
          <w:sz w:val="24"/>
          <w:lang w:val="en-US" w:eastAsia="zh-CN"/>
        </w:rPr>
        <w:t>等</w:t>
      </w:r>
      <w:r>
        <w:rPr>
          <w:rFonts w:hint="eastAsia" w:ascii="宋体" w:hAnsi="宋体"/>
          <w:sz w:val="24"/>
        </w:rPr>
        <w:t>、及格、不及格。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</w:t>
      </w:r>
      <w:r>
        <w:rPr>
          <w:rFonts w:hint="eastAsia" w:ascii="仿宋_GB2312" w:eastAsia="仿宋_GB2312"/>
          <w:b/>
          <w:sz w:val="24"/>
        </w:rPr>
        <w:t>年   月   日</w:t>
      </w:r>
    </w:p>
    <w:sectPr>
      <w:pgSz w:w="11906" w:h="16838"/>
      <w:pgMar w:top="426" w:right="707" w:bottom="28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1B"/>
    <w:rsid w:val="000E072C"/>
    <w:rsid w:val="001021F9"/>
    <w:rsid w:val="00192D8E"/>
    <w:rsid w:val="00194212"/>
    <w:rsid w:val="001B5705"/>
    <w:rsid w:val="001B6843"/>
    <w:rsid w:val="001D10A1"/>
    <w:rsid w:val="00222655"/>
    <w:rsid w:val="0033302A"/>
    <w:rsid w:val="003A3690"/>
    <w:rsid w:val="0041561B"/>
    <w:rsid w:val="00471B77"/>
    <w:rsid w:val="004C7133"/>
    <w:rsid w:val="004D081F"/>
    <w:rsid w:val="00523689"/>
    <w:rsid w:val="00642DB9"/>
    <w:rsid w:val="007215CD"/>
    <w:rsid w:val="00777114"/>
    <w:rsid w:val="007873C4"/>
    <w:rsid w:val="007A2933"/>
    <w:rsid w:val="008C1000"/>
    <w:rsid w:val="008E1F10"/>
    <w:rsid w:val="009C10E3"/>
    <w:rsid w:val="009E30D1"/>
    <w:rsid w:val="00A5246C"/>
    <w:rsid w:val="00B37040"/>
    <w:rsid w:val="00B64540"/>
    <w:rsid w:val="00B91A59"/>
    <w:rsid w:val="00BD6348"/>
    <w:rsid w:val="00C33A5E"/>
    <w:rsid w:val="00C61833"/>
    <w:rsid w:val="00C81231"/>
    <w:rsid w:val="00CF6553"/>
    <w:rsid w:val="00D00742"/>
    <w:rsid w:val="00D448EF"/>
    <w:rsid w:val="00D465B9"/>
    <w:rsid w:val="00D5051B"/>
    <w:rsid w:val="00E63EF1"/>
    <w:rsid w:val="3B3015B4"/>
    <w:rsid w:val="7FA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8</TotalTime>
  <ScaleCrop>false</ScaleCrop>
  <LinksUpToDate>false</LinksUpToDate>
  <CharactersWithSpaces>344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2018-06-21T06:28:00Z</dcterms:created>
  <dc:creator>xieganling</dc:creator>
  <cp:lastModifiedBy>xgl71</cp:lastModifiedBy>
  <cp:lastPrinted>2018-07-12T00:24:00Z</cp:lastPrinted>
  <dcterms:modified xsi:type="dcterms:W3CDTF">2020-11-28T04:21:44Z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fileWhereFroms">
    <vt:lpwstr>PpjeLB1gRN0lwrPqMaCTkro/mMUt4BuUoy4r45t+mIwV0l1eJU/ovEQ6u5QfdbnG3eZpf1Sm9VXkM/4hwP108DLCTGlgzjmz74oZaYni0HSL1Kex5PfDuKQOg5o6epURuShZWSC716En1VMfsS5mu5ueNQVt1dolQaxzKVPmATtQOx7ytDDx/2PgapWGMrpHWagEC93qR4wYcVgh+h4pJD75MLJV2HTYuVLPIrMmZfwWrkAH2fC3bjTa3bM1V85ktib5+5U74BrplckGZKGCVo24oUFES6587QDZMYiswQGd2U8vfsWurL5HumrL+2zQYZrmA6+TR/BC+YhI5NAPA3XjSrCDIMrnnzAXgPo8qh4=</vt:lpwstr>
  </property>
</Properties>
</file>